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42B8" w:rsidRDefault="000000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Long:</w:t>
      </w:r>
    </w:p>
    <w:p w14:paraId="00000002" w14:textId="77777777" w:rsidR="00C742B8" w:rsidRDefault="000000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M. Evelina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Galang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is the daughter of Filipino American immigrants who first came to the United States in the mid-1950s. Born in Harrisburg, Pennsylvania, she is the eldest of six. By the time she was twelve, she had moved to seven cities before her family settled in Milwaukee, Wisconsin.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Galang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is the author of two novels, two story collections, and a work of nonfiction, and the editor of </w:t>
      </w:r>
      <w:r>
        <w:rPr>
          <w:rFonts w:ascii="Times New Roman" w:eastAsia="Times New Roman" w:hAnsi="Times New Roman" w:cs="Times New Roman"/>
          <w:i/>
          <w:color w:val="222222"/>
        </w:rPr>
        <w:t xml:space="preserve">Screaming Monkeys: Critiques of Asian American Images, </w:t>
      </w:r>
      <w:proofErr w:type="gramStart"/>
      <w:r>
        <w:rPr>
          <w:rFonts w:ascii="Times New Roman" w:eastAsia="Times New Roman" w:hAnsi="Times New Roman" w:cs="Times New Roman"/>
          <w:i/>
          <w:color w:val="222222"/>
        </w:rPr>
        <w:t>S</w:t>
      </w:r>
      <w:r>
        <w:rPr>
          <w:rFonts w:ascii="Times New Roman" w:eastAsia="Times New Roman" w:hAnsi="Times New Roman" w:cs="Times New Roman"/>
          <w:color w:val="222222"/>
        </w:rPr>
        <w:t>he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draws from the stories she grew up on and the research from a Fulbright Senior Scholar Award as well as numerous grants and fellowships from the University of Miami.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Galang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has been recognized as a Dayton Literary Peace Prize finalist,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Zalaznick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Distinguished Visiting Writer at Cornell University, the recipient of the Gustavus Myers Outstanding Book Award. The American Library Association named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Galang’s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</w:rPr>
        <w:t>Angel de la Luna and the 5th Glorious Mystery</w:t>
      </w:r>
      <w:r>
        <w:rPr>
          <w:rFonts w:ascii="Times New Roman" w:eastAsia="Times New Roman" w:hAnsi="Times New Roman" w:cs="Times New Roman"/>
          <w:color w:val="222222"/>
        </w:rPr>
        <w:t xml:space="preserve"> among recommended feminist literature for ages zero to eighteen. She lives in Miami, where she teaches creative writing. </w:t>
      </w:r>
    </w:p>
    <w:p w14:paraId="00000003" w14:textId="77777777" w:rsidR="00C742B8" w:rsidRDefault="00C742B8">
      <w:pPr>
        <w:rPr>
          <w:rFonts w:ascii="Times New Roman" w:eastAsia="Times New Roman" w:hAnsi="Times New Roman" w:cs="Times New Roman"/>
        </w:rPr>
      </w:pPr>
    </w:p>
    <w:p w14:paraId="00000004" w14:textId="77777777" w:rsidR="00C742B8" w:rsidRDefault="00C742B8">
      <w:pPr>
        <w:rPr>
          <w:rFonts w:ascii="Times New Roman" w:eastAsia="Times New Roman" w:hAnsi="Times New Roman" w:cs="Times New Roman"/>
        </w:rPr>
      </w:pPr>
    </w:p>
    <w:p w14:paraId="00000005" w14:textId="77777777" w:rsidR="00C742B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Short:</w:t>
      </w:r>
    </w:p>
    <w:p w14:paraId="00000009" w14:textId="0F2E2ABA" w:rsidR="00C742B8" w:rsidRDefault="00000000" w:rsidP="00E27B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M. Evelina </w:t>
      </w:r>
      <w:proofErr w:type="spellStart"/>
      <w:r>
        <w:rPr>
          <w:rFonts w:ascii="Times New Roman" w:eastAsia="Times New Roman" w:hAnsi="Times New Roman" w:cs="Times New Roman"/>
        </w:rPr>
        <w:t>Galang</w:t>
      </w:r>
      <w:proofErr w:type="spellEnd"/>
      <w:r>
        <w:rPr>
          <w:rFonts w:ascii="Times New Roman" w:eastAsia="Times New Roman" w:hAnsi="Times New Roman" w:cs="Times New Roman"/>
        </w:rPr>
        <w:t xml:space="preserve"> is the author of a previous story collection, </w:t>
      </w:r>
      <w:r>
        <w:rPr>
          <w:rFonts w:ascii="Times New Roman" w:eastAsia="Times New Roman" w:hAnsi="Times New Roman" w:cs="Times New Roman"/>
          <w:i/>
        </w:rPr>
        <w:t>Her Wild American Self</w:t>
      </w:r>
      <w:r>
        <w:rPr>
          <w:rFonts w:ascii="Times New Roman" w:eastAsia="Times New Roman" w:hAnsi="Times New Roman" w:cs="Times New Roman"/>
        </w:rPr>
        <w:t xml:space="preserve"> (1996), two novels, </w:t>
      </w:r>
      <w:r>
        <w:rPr>
          <w:rFonts w:ascii="Times New Roman" w:eastAsia="Times New Roman" w:hAnsi="Times New Roman" w:cs="Times New Roman"/>
          <w:i/>
        </w:rPr>
        <w:t>One Tribe</w:t>
      </w:r>
      <w:r>
        <w:rPr>
          <w:rFonts w:ascii="Times New Roman" w:eastAsia="Times New Roman" w:hAnsi="Times New Roman" w:cs="Times New Roman"/>
        </w:rPr>
        <w:t xml:space="preserve"> (2006) and </w:t>
      </w:r>
      <w:r>
        <w:rPr>
          <w:rFonts w:ascii="Times New Roman" w:eastAsia="Times New Roman" w:hAnsi="Times New Roman" w:cs="Times New Roman"/>
          <w:i/>
        </w:rPr>
        <w:t>Angel De La Luna and the Fifth Glorious Mystery</w:t>
      </w:r>
      <w:r>
        <w:rPr>
          <w:rFonts w:ascii="Times New Roman" w:eastAsia="Times New Roman" w:hAnsi="Times New Roman" w:cs="Times New Roman"/>
        </w:rPr>
        <w:t xml:space="preserve"> (2013), and the nonfiction book </w:t>
      </w:r>
      <w:r>
        <w:rPr>
          <w:rFonts w:ascii="Times New Roman" w:eastAsia="Times New Roman" w:hAnsi="Times New Roman" w:cs="Times New Roman"/>
          <w:i/>
        </w:rPr>
        <w:t>Lola’s House: Filipino Women Living with War</w:t>
      </w:r>
      <w:r>
        <w:rPr>
          <w:rFonts w:ascii="Times New Roman" w:eastAsia="Times New Roman" w:hAnsi="Times New Roman" w:cs="Times New Roman"/>
        </w:rPr>
        <w:t xml:space="preserve"> (2017). She edited the anthology </w:t>
      </w:r>
      <w:r>
        <w:rPr>
          <w:rFonts w:ascii="Times New Roman" w:eastAsia="Times New Roman" w:hAnsi="Times New Roman" w:cs="Times New Roman"/>
          <w:i/>
        </w:rPr>
        <w:t>Screaming Monkeys: Critiques of Asian American Images</w:t>
      </w:r>
      <w:r>
        <w:rPr>
          <w:rFonts w:ascii="Times New Roman" w:eastAsia="Times New Roman" w:hAnsi="Times New Roman" w:cs="Times New Roman"/>
        </w:rPr>
        <w:t xml:space="preserve"> (2003). </w:t>
      </w:r>
      <w:proofErr w:type="spellStart"/>
      <w:r>
        <w:rPr>
          <w:rFonts w:ascii="Times New Roman" w:eastAsia="Times New Roman" w:hAnsi="Times New Roman" w:cs="Times New Roman"/>
        </w:rPr>
        <w:t>Galang</w:t>
      </w:r>
      <w:proofErr w:type="spellEnd"/>
      <w:r>
        <w:rPr>
          <w:rFonts w:ascii="Times New Roman" w:eastAsia="Times New Roman" w:hAnsi="Times New Roman" w:cs="Times New Roman"/>
        </w:rPr>
        <w:t xml:space="preserve"> directed the Creative Writing Program at the University of Miami from 2009-2019 and served as VONA Board President from 2018-2023. She lives in Miami.</w:t>
      </w:r>
    </w:p>
    <w:p w14:paraId="0000000A" w14:textId="77777777" w:rsidR="00C742B8" w:rsidRDefault="00C742B8">
      <w:pPr>
        <w:rPr>
          <w:rFonts w:ascii="Times New Roman" w:eastAsia="Times New Roman" w:hAnsi="Times New Roman" w:cs="Times New Roman"/>
        </w:rPr>
      </w:pPr>
    </w:p>
    <w:sectPr w:rsidR="00C742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B8"/>
    <w:rsid w:val="00C742B8"/>
    <w:rsid w:val="00E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AA7FE"/>
  <w15:docId w15:val="{AEF2DB7F-EDF5-6E4E-9266-47CEB8E8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Fogarty</cp:lastModifiedBy>
  <cp:revision>2</cp:revision>
  <dcterms:created xsi:type="dcterms:W3CDTF">2023-03-20T22:37:00Z</dcterms:created>
  <dcterms:modified xsi:type="dcterms:W3CDTF">2023-03-20T22:38:00Z</dcterms:modified>
</cp:coreProperties>
</file>